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761EB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№175» Советского района г. Казани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761EB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761EB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</w:p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761EB">
              <w:rPr>
                <w:rFonts w:asciiTheme="majorBidi" w:hAnsiTheme="majorBidi" w:cstheme="majorBidi"/>
                <w:sz w:val="24"/>
                <w:szCs w:val="24"/>
              </w:rPr>
              <w:t>Протокол №_____</w:t>
            </w:r>
          </w:p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B761EB">
              <w:rPr>
                <w:rFonts w:asciiTheme="majorBidi" w:hAnsiTheme="majorBidi" w:cstheme="majorBidi"/>
                <w:sz w:val="24"/>
                <w:szCs w:val="24"/>
              </w:rPr>
              <w:t xml:space="preserve"> 29.08.2025 года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Default="00B761EB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ИО директора МБОУ «Гимназия №175»</w:t>
            </w:r>
          </w:p>
          <w:p w:rsidR="001041B9" w:rsidRPr="00B761EB" w:rsidRDefault="001041B9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г.Казани</w:t>
            </w:r>
            <w:proofErr w:type="spellEnd"/>
          </w:p>
          <w:p w:rsidR="00620C9A" w:rsidRPr="00B761E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61EB">
              <w:rPr>
                <w:rFonts w:asciiTheme="majorBidi" w:hAnsiTheme="majorBidi" w:cstheme="majorBidi"/>
                <w:sz w:val="24"/>
                <w:szCs w:val="24"/>
              </w:rPr>
              <w:t>Абдулвахобов</w:t>
            </w:r>
            <w:proofErr w:type="spellEnd"/>
            <w:r w:rsidRPr="00B761EB">
              <w:rPr>
                <w:rFonts w:asciiTheme="majorBidi" w:hAnsiTheme="majorBidi" w:cstheme="majorBidi"/>
                <w:sz w:val="24"/>
                <w:szCs w:val="24"/>
              </w:rPr>
              <w:t xml:space="preserve"> К.Р.</w:t>
            </w:r>
          </w:p>
          <w:p w:rsidR="00620C9A" w:rsidRPr="00B761EB" w:rsidRDefault="00B761EB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______</w:t>
            </w:r>
          </w:p>
          <w:p w:rsidR="00620C9A" w:rsidRPr="0019010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B761EB" w:rsidRPr="0019010C">
              <w:rPr>
                <w:rFonts w:asciiTheme="majorBidi" w:hAnsiTheme="majorBidi" w:cstheme="majorBidi"/>
                <w:sz w:val="24"/>
                <w:szCs w:val="24"/>
              </w:rPr>
              <w:t xml:space="preserve"> 29.08.2025 года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19010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B761EB">
      <w:pPr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F93659" w:rsidP="00B76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B761EB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B761EB" w:rsidRPr="00B761EB" w:rsidRDefault="00B761EB" w:rsidP="00B76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F43" w:rsidRPr="00B761EB" w:rsidRDefault="0030678A" w:rsidP="00B761E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</w:t>
      </w:r>
      <w:r w:rsid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«Гимназия №175» Советского района г. Казани</w:t>
      </w:r>
      <w:r w:rsidR="00B645AA" w:rsidRPr="00B761EB">
        <w:rPr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1-4 классов, реализующих</w:t>
      </w:r>
      <w:r w:rsidR="00EA1496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B761EB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НОО</w:t>
      </w:r>
      <w:r w:rsidR="00613F4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B761EB">
        <w:rPr>
          <w:rStyle w:val="markedcontent"/>
          <w:rFonts w:ascii="Times New Roman" w:hAnsi="Times New Roman" w:cs="Times New Roman"/>
          <w:sz w:val="28"/>
          <w:szCs w:val="28"/>
        </w:rPr>
        <w:t>ального общего образования»)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B761EB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B761EB" w:rsidRDefault="001A75C4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761EB">
        <w:rPr>
          <w:rStyle w:val="markedcontent"/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="00EE0C26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«Гимназия №175» Советского района г. Казани</w:t>
      </w:r>
      <w:r w:rsidR="003C7983" w:rsidRPr="00B761E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начального</w:t>
      </w:r>
      <w:r w:rsidR="003C798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B761E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B761EB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B761E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B761EB" w:rsidRDefault="00C91579" w:rsidP="00B761E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32532D">
        <w:rPr>
          <w:rStyle w:val="markedcontent"/>
          <w:rFonts w:ascii="Times New Roman" w:hAnsi="Times New Roman" w:cs="Times New Roman"/>
          <w:sz w:val="28"/>
          <w:szCs w:val="28"/>
        </w:rPr>
        <w:t>Муниципальном бюджетном общеобразовательном учреждении</w:t>
      </w:r>
      <w:r w:rsidR="00EE0C26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«Гимназия №175» Советского района г. Казани</w:t>
      </w:r>
      <w:r w:rsidRPr="00B761EB">
        <w:rPr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B761EB">
        <w:rPr>
          <w:rFonts w:ascii="Times New Roman" w:hAnsi="Times New Roman" w:cs="Times New Roman"/>
          <w:sz w:val="28"/>
          <w:szCs w:val="28"/>
        </w:rPr>
        <w:t>01.09.2025</w:t>
      </w:r>
      <w:r w:rsidR="001041B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761EB">
        <w:rPr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B761EB">
        <w:rPr>
          <w:rFonts w:ascii="Times New Roman" w:hAnsi="Times New Roman" w:cs="Times New Roman"/>
          <w:sz w:val="28"/>
          <w:szCs w:val="28"/>
        </w:rPr>
        <w:t>26.05.2026</w:t>
      </w:r>
      <w:r w:rsidR="001041B9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1041B9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="001041B9">
        <w:rPr>
          <w:rFonts w:ascii="Times New Roman" w:hAnsi="Times New Roman" w:cs="Times New Roman"/>
          <w:sz w:val="28"/>
          <w:szCs w:val="28"/>
        </w:rPr>
        <w:t>.</w:t>
      </w:r>
    </w:p>
    <w:p w:rsidR="00C91579" w:rsidRPr="00B761EB" w:rsidRDefault="000C3476" w:rsidP="00B761E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учебного года в 1 классе - 33 учебные недели</w:t>
      </w:r>
      <w:r w:rsidR="0032532D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во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 xml:space="preserve"> 2-4 классах – 34 учебных недель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1B1213" w:rsidRPr="00B761EB" w:rsidRDefault="001B1213" w:rsidP="00B761E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составляет </w:t>
      </w:r>
      <w:r w:rsidR="00620C9A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2532D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proofErr w:type="gramEnd"/>
      <w:r w:rsidR="0032532D">
        <w:rPr>
          <w:rStyle w:val="markedcontent"/>
          <w:rFonts w:ascii="Times New Roman" w:hAnsi="Times New Roman" w:cs="Times New Roman"/>
          <w:sz w:val="28"/>
          <w:szCs w:val="28"/>
        </w:rPr>
        <w:t xml:space="preserve"> 1 классе - 20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32532D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, во 2 – 4 классах – 23 часа.</w:t>
      </w:r>
    </w:p>
    <w:p w:rsidR="00C91579" w:rsidRPr="00B761EB" w:rsidRDefault="00C91579" w:rsidP="00B761E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B761EB" w:rsidRDefault="00C91579" w:rsidP="0032532D">
      <w:pPr>
        <w:pStyle w:val="aa"/>
        <w:numPr>
          <w:ilvl w:val="0"/>
          <w:numId w:val="5"/>
        </w:numPr>
        <w:spacing w:after="0" w:line="276" w:lineRule="auto"/>
        <w:ind w:left="153" w:hanging="1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B761EB" w:rsidRDefault="00C91579" w:rsidP="0032532D">
      <w:pPr>
        <w:pStyle w:val="aa"/>
        <w:numPr>
          <w:ilvl w:val="0"/>
          <w:numId w:val="5"/>
        </w:numPr>
        <w:spacing w:after="0" w:line="276" w:lineRule="auto"/>
        <w:ind w:left="153" w:hanging="1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0C3476" w:rsidRPr="00B761EB" w:rsidRDefault="000C3476" w:rsidP="00B761E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B761EB" w:rsidRDefault="000C3476" w:rsidP="00B761E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761EB">
        <w:rPr>
          <w:rFonts w:ascii="Times New Roman" w:hAnsi="Times New Roman" w:cs="Times New Roman"/>
          <w:sz w:val="28"/>
          <w:szCs w:val="28"/>
        </w:rPr>
        <w:t>45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классов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0C3476" w:rsidRPr="00B761EB" w:rsidRDefault="001041B9" w:rsidP="00B761E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Обучение в 1-х классах</w:t>
      </w:r>
      <w:r w:rsidR="000C3476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осуществляется с соблюдением следующих дополнительных требований: </w:t>
      </w:r>
    </w:p>
    <w:p w:rsidR="000C3476" w:rsidRPr="00B761EB" w:rsidRDefault="000C3476" w:rsidP="0032532D">
      <w:pPr>
        <w:pStyle w:val="aa"/>
        <w:numPr>
          <w:ilvl w:val="0"/>
          <w:numId w:val="3"/>
        </w:numPr>
        <w:spacing w:after="0" w:line="276" w:lineRule="auto"/>
        <w:ind w:left="426" w:hanging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B761EB" w:rsidRDefault="000C3476" w:rsidP="0032532D">
      <w:pPr>
        <w:pStyle w:val="aa"/>
        <w:numPr>
          <w:ilvl w:val="0"/>
          <w:numId w:val="3"/>
        </w:numPr>
        <w:spacing w:after="0" w:line="276" w:lineRule="auto"/>
        <w:ind w:left="426" w:hanging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>в январе - мае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- по 4 урока по 40 минут каждый).</w:t>
      </w:r>
    </w:p>
    <w:p w:rsidR="001B1213" w:rsidRPr="00B761EB" w:rsidRDefault="001B1213" w:rsidP="0032532D">
      <w:pPr>
        <w:pStyle w:val="aa"/>
        <w:numPr>
          <w:ilvl w:val="0"/>
          <w:numId w:val="3"/>
        </w:numPr>
        <w:spacing w:after="0" w:line="276" w:lineRule="auto"/>
        <w:ind w:left="426" w:hanging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>ставляет во 2-3 классах - 1,5 часа, в 4 классах - 2 часа.</w:t>
      </w:r>
    </w:p>
    <w:p w:rsidR="004141D3" w:rsidRPr="00B761EB" w:rsidRDefault="004141D3" w:rsidP="00B761E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B761EB" w:rsidRDefault="00F23C59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уча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>ю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щихся 2-4 классов проводятся по</w:t>
      </w:r>
      <w:r w:rsidR="00F35982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5-и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F23C59" w:rsidRPr="00B761EB" w:rsidRDefault="00F23C59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D6035" w:rsidRPr="00B761EB" w:rsidRDefault="00BF0C5B" w:rsidP="00B761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>Муниципальном бюджетном общеобразовательном учреждении</w:t>
      </w:r>
      <w:r w:rsidR="003963BA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«Гимназия №175» Советского района г. Казани</w:t>
      </w:r>
      <w:r w:rsidRPr="00B761EB">
        <w:rPr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языком об</w:t>
      </w:r>
      <w:r w:rsidR="00620C9A" w:rsidRPr="00B761EB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B761EB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B761EB">
        <w:rPr>
          <w:rFonts w:ascii="Times New Roman" w:hAnsi="Times New Roman" w:cs="Times New Roman"/>
          <w:sz w:val="28"/>
          <w:szCs w:val="28"/>
        </w:rPr>
        <w:t>язык</w:t>
      </w:r>
      <w:r w:rsidR="006D6035" w:rsidRPr="00B761EB">
        <w:rPr>
          <w:rFonts w:ascii="Times New Roman" w:hAnsi="Times New Roman" w:cs="Times New Roman"/>
          <w:sz w:val="28"/>
          <w:szCs w:val="28"/>
        </w:rPr>
        <w:t>.</w:t>
      </w:r>
    </w:p>
    <w:p w:rsidR="001041B9" w:rsidRDefault="00FD7B0E" w:rsidP="001041B9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 xml:space="preserve">(татарского)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языка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>, родного (русского) языка, литературного чтения на родном (татарском) языке, литературного чтения на родном (русском) языке,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>государственного (татарского</w:t>
      </w:r>
      <w:r w:rsidR="001041B9" w:rsidRPr="001041B9">
        <w:rPr>
          <w:rStyle w:val="markedcontent"/>
          <w:rFonts w:ascii="Times New Roman" w:hAnsi="Times New Roman" w:cs="Times New Roman"/>
          <w:sz w:val="28"/>
          <w:szCs w:val="28"/>
        </w:rPr>
        <w:t>) язык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="001041B9" w:rsidRPr="001041B9">
        <w:rPr>
          <w:rStyle w:val="markedcontent"/>
          <w:rFonts w:ascii="Times New Roman" w:hAnsi="Times New Roman" w:cs="Times New Roman"/>
          <w:sz w:val="28"/>
          <w:szCs w:val="28"/>
        </w:rPr>
        <w:t xml:space="preserve"> республики РФ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1555"/>
        <w:gridCol w:w="2787"/>
        <w:gridCol w:w="2788"/>
        <w:gridCol w:w="2788"/>
      </w:tblGrid>
      <w:tr w:rsidR="001735B5" w:rsidRPr="001735B5" w:rsidTr="00970B3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5" w:rsidRPr="001735B5" w:rsidRDefault="001041B9" w:rsidP="001041B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(русский) язык, литературное чтение на родном (русском) языке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5" w:rsidRPr="001735B5" w:rsidRDefault="001735B5" w:rsidP="001041B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(татарском) языке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5" w:rsidRPr="001735B5" w:rsidRDefault="001735B5" w:rsidP="001041B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1041B9">
              <w:rPr>
                <w:rFonts w:ascii="Times New Roman" w:hAnsi="Times New Roman" w:cs="Times New Roman"/>
                <w:sz w:val="28"/>
                <w:szCs w:val="28"/>
              </w:rPr>
              <w:t>сударственный (татарский) язык р</w:t>
            </w: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="001041B9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</w:p>
        </w:tc>
      </w:tr>
      <w:tr w:rsidR="001735B5" w:rsidRPr="001735B5" w:rsidTr="00970B3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2в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ind w:hanging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3е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D02716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AC468E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35B5" w:rsidRPr="001735B5" w:rsidTr="00970B3B">
        <w:tc>
          <w:tcPr>
            <w:tcW w:w="1555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5B5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</w:tcPr>
          <w:p w:rsidR="001735B5" w:rsidRPr="001735B5" w:rsidRDefault="001735B5" w:rsidP="001735B5">
            <w:pPr>
              <w:spacing w:line="259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5" w:rsidRPr="001735B5" w:rsidRDefault="001735B5" w:rsidP="001735B5">
            <w:pPr>
              <w:spacing w:line="259" w:lineRule="auto"/>
              <w:ind w:hanging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1735B5" w:rsidRPr="00B761EB" w:rsidRDefault="001735B5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996DF6" w:rsidRPr="00B761EB" w:rsidRDefault="00996DF6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761E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23C59" w:rsidRPr="00B761EB" w:rsidRDefault="004141D3" w:rsidP="002134B4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>«И</w:t>
      </w:r>
      <w:r w:rsidR="004168CD" w:rsidRPr="00B761EB">
        <w:rPr>
          <w:rStyle w:val="markedcontent"/>
          <w:rFonts w:ascii="Times New Roman" w:hAnsi="Times New Roman" w:cs="Times New Roman"/>
          <w:sz w:val="28"/>
          <w:szCs w:val="28"/>
        </w:rPr>
        <w:t>ностранный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 xml:space="preserve"> (английский)</w:t>
      </w:r>
      <w:r w:rsidR="004168CD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язык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>», «Р</w:t>
      </w:r>
      <w:r w:rsidR="004168CD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одной 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 xml:space="preserve">(татарский) </w:t>
      </w:r>
      <w:r w:rsidR="004168CD" w:rsidRPr="00B761EB">
        <w:rPr>
          <w:rStyle w:val="markedcontent"/>
          <w:rFonts w:ascii="Times New Roman" w:hAnsi="Times New Roman" w:cs="Times New Roman"/>
          <w:sz w:val="28"/>
          <w:szCs w:val="28"/>
        </w:rPr>
        <w:t>язык</w:t>
      </w:r>
      <w:r w:rsidR="00F86206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="004168CD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2134B4">
        <w:rPr>
          <w:rFonts w:ascii="Times New Roman" w:hAnsi="Times New Roman" w:cs="Times New Roman"/>
          <w:sz w:val="28"/>
          <w:szCs w:val="28"/>
        </w:rPr>
        <w:t>«Р</w:t>
      </w:r>
      <w:r w:rsidR="001041B9">
        <w:rPr>
          <w:rFonts w:ascii="Times New Roman" w:hAnsi="Times New Roman" w:cs="Times New Roman"/>
          <w:sz w:val="28"/>
          <w:szCs w:val="28"/>
        </w:rPr>
        <w:t>одной (русский) язык</w:t>
      </w:r>
      <w:r w:rsidR="002134B4">
        <w:rPr>
          <w:rFonts w:ascii="Times New Roman" w:hAnsi="Times New Roman" w:cs="Times New Roman"/>
          <w:sz w:val="28"/>
          <w:szCs w:val="28"/>
        </w:rPr>
        <w:t>»</w:t>
      </w:r>
      <w:r w:rsidR="001041B9">
        <w:rPr>
          <w:rFonts w:ascii="Times New Roman" w:hAnsi="Times New Roman" w:cs="Times New Roman"/>
          <w:sz w:val="28"/>
          <w:szCs w:val="28"/>
        </w:rPr>
        <w:t xml:space="preserve">, </w:t>
      </w:r>
      <w:r w:rsidR="002134B4">
        <w:rPr>
          <w:rFonts w:ascii="Times New Roman" w:hAnsi="Times New Roman" w:cs="Times New Roman"/>
          <w:sz w:val="28"/>
          <w:szCs w:val="28"/>
        </w:rPr>
        <w:t>«</w:t>
      </w:r>
      <w:r w:rsidR="002134B4">
        <w:rPr>
          <w:rStyle w:val="markedcontent"/>
          <w:rFonts w:ascii="Times New Roman" w:hAnsi="Times New Roman" w:cs="Times New Roman"/>
          <w:sz w:val="28"/>
          <w:szCs w:val="28"/>
        </w:rPr>
        <w:t>Л</w:t>
      </w:r>
      <w:r w:rsidR="001041B9" w:rsidRPr="001041B9">
        <w:rPr>
          <w:rStyle w:val="markedcontent"/>
          <w:rFonts w:ascii="Times New Roman" w:hAnsi="Times New Roman" w:cs="Times New Roman"/>
          <w:sz w:val="28"/>
          <w:szCs w:val="28"/>
        </w:rPr>
        <w:t>итературное чтение на родном (татарском) языке</w:t>
      </w:r>
      <w:r w:rsidR="002134B4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1041B9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2134B4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r w:rsidR="002134B4">
        <w:rPr>
          <w:rFonts w:ascii="Times New Roman" w:hAnsi="Times New Roman" w:cs="Times New Roman"/>
          <w:sz w:val="28"/>
          <w:szCs w:val="28"/>
        </w:rPr>
        <w:t>Л</w:t>
      </w:r>
      <w:r w:rsidR="001041B9" w:rsidRPr="001041B9">
        <w:rPr>
          <w:rFonts w:ascii="Times New Roman" w:hAnsi="Times New Roman" w:cs="Times New Roman"/>
          <w:sz w:val="28"/>
          <w:szCs w:val="28"/>
        </w:rPr>
        <w:t>итературное чтение на родном (русском) языке</w:t>
      </w:r>
      <w:r w:rsidR="002134B4">
        <w:rPr>
          <w:rFonts w:ascii="Times New Roman" w:hAnsi="Times New Roman" w:cs="Times New Roman"/>
          <w:sz w:val="28"/>
          <w:szCs w:val="28"/>
        </w:rPr>
        <w:t>»</w:t>
      </w:r>
      <w:r w:rsidR="001041B9">
        <w:rPr>
          <w:rFonts w:ascii="Times New Roman" w:hAnsi="Times New Roman" w:cs="Times New Roman"/>
          <w:sz w:val="28"/>
          <w:szCs w:val="28"/>
        </w:rPr>
        <w:t xml:space="preserve">, </w:t>
      </w:r>
      <w:r w:rsidR="002134B4">
        <w:rPr>
          <w:rFonts w:ascii="Times New Roman" w:hAnsi="Times New Roman" w:cs="Times New Roman"/>
          <w:sz w:val="28"/>
          <w:szCs w:val="28"/>
        </w:rPr>
        <w:t>«</w:t>
      </w:r>
      <w:r w:rsidR="002134B4" w:rsidRPr="002134B4">
        <w:rPr>
          <w:rFonts w:ascii="Times New Roman" w:hAnsi="Times New Roman" w:cs="Times New Roman"/>
          <w:sz w:val="28"/>
          <w:szCs w:val="28"/>
        </w:rPr>
        <w:t>Государственный (татарский) язык республики РФ</w:t>
      </w:r>
      <w:r w:rsidR="002134B4">
        <w:rPr>
          <w:rFonts w:ascii="Times New Roman" w:hAnsi="Times New Roman" w:cs="Times New Roman"/>
          <w:sz w:val="28"/>
          <w:szCs w:val="28"/>
        </w:rPr>
        <w:t xml:space="preserve">»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="007116D5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уча</w:t>
      </w:r>
      <w:r w:rsidR="007116D5">
        <w:rPr>
          <w:rStyle w:val="markedcontent"/>
          <w:rFonts w:ascii="Times New Roman" w:hAnsi="Times New Roman" w:cs="Times New Roman"/>
          <w:sz w:val="28"/>
          <w:szCs w:val="28"/>
        </w:rPr>
        <w:t>ю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щихся </w:t>
      </w:r>
      <w:r w:rsidR="00F23C59" w:rsidRPr="00B761EB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B761E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B761EB" w:rsidRDefault="006D6035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B761EB" w:rsidRDefault="006D6035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8C32A7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аттестация за четверть и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графиком</w:t>
      </w:r>
      <w:r w:rsidR="007116D5">
        <w:rPr>
          <w:rStyle w:val="markedcontent"/>
          <w:rFonts w:ascii="Times New Roman" w:hAnsi="Times New Roman" w:cs="Times New Roman"/>
          <w:sz w:val="28"/>
          <w:szCs w:val="28"/>
        </w:rPr>
        <w:t xml:space="preserve"> по приказу директора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7116D5" w:rsidRDefault="006D6035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Промежуточная</w:t>
      </w:r>
      <w:r w:rsidR="004141D3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</w:t>
      </w:r>
      <w:r w:rsidR="007116D5">
        <w:rPr>
          <w:rStyle w:val="markedcontent"/>
          <w:rFonts w:ascii="Times New Roman" w:hAnsi="Times New Roman" w:cs="Times New Roman"/>
          <w:sz w:val="28"/>
          <w:szCs w:val="28"/>
        </w:rPr>
        <w:t xml:space="preserve"> в конце учебного года (в мае)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641000" w:rsidRPr="00B761EB" w:rsidRDefault="006D6035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7116D5">
        <w:rPr>
          <w:rStyle w:val="markedcontent"/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="00A227C0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«Гимназия №175» Советского района г. Казани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641000" w:rsidRPr="00B761EB" w:rsidRDefault="006D6035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B761EB" w:rsidRDefault="006D6035" w:rsidP="00B761E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B761E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761EB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ООП НОО составляет 4 года</w:t>
      </w:r>
      <w:r w:rsidR="00F60A00" w:rsidRPr="00B761E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D8488E" w:rsidRDefault="00D8488E" w:rsidP="002134B4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0816CD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0816CD" w:rsidRPr="00180AB8" w:rsidRDefault="000816CD" w:rsidP="000816CD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начального</w:t>
      </w:r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:rsidR="000816CD" w:rsidRDefault="000816CD" w:rsidP="000816CD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0816CD" w:rsidRPr="00180AB8" w:rsidRDefault="000816CD" w:rsidP="000816CD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 xml:space="preserve">«Гимназия №175» Советского района </w:t>
      </w:r>
      <w:proofErr w:type="spellStart"/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BE0CF4" w:rsidRPr="000816CD" w:rsidRDefault="000816CD" w:rsidP="000816CD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AB8">
        <w:rPr>
          <w:rStyle w:val="markedcontent"/>
          <w:rFonts w:ascii="Times New Roman" w:hAnsi="Times New Roman" w:cs="Times New Roman"/>
          <w:sz w:val="24"/>
          <w:szCs w:val="24"/>
        </w:rPr>
        <w:t>на 2025-2026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23"/>
        <w:gridCol w:w="4143"/>
        <w:gridCol w:w="784"/>
        <w:gridCol w:w="785"/>
        <w:gridCol w:w="784"/>
        <w:gridCol w:w="785"/>
        <w:gridCol w:w="784"/>
        <w:gridCol w:w="785"/>
        <w:gridCol w:w="784"/>
        <w:gridCol w:w="785"/>
      </w:tblGrid>
      <w:tr w:rsidR="000F118B" w:rsidRPr="000816CD" w:rsidTr="000816CD">
        <w:tc>
          <w:tcPr>
            <w:tcW w:w="4123" w:type="dxa"/>
            <w:vMerge w:val="restart"/>
            <w:shd w:val="clear" w:color="auto" w:fill="D9D9D9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143" w:type="dxa"/>
            <w:vMerge w:val="restart"/>
            <w:shd w:val="clear" w:color="auto" w:fill="D9D9D9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276" w:type="dxa"/>
            <w:gridSpan w:val="8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F118B" w:rsidRPr="000816CD" w:rsidTr="000816CD">
        <w:tc>
          <w:tcPr>
            <w:tcW w:w="4123" w:type="dxa"/>
            <w:vMerge/>
          </w:tcPr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vMerge/>
          </w:tcPr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  <w:gridSpan w:val="2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F118B" w:rsidRPr="000816CD" w:rsidTr="000816CD">
        <w:tc>
          <w:tcPr>
            <w:tcW w:w="14542" w:type="dxa"/>
            <w:gridSpan w:val="10"/>
            <w:shd w:val="clear" w:color="auto" w:fill="FFFFB3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F118B" w:rsidRPr="000816CD" w:rsidTr="000816CD">
        <w:tc>
          <w:tcPr>
            <w:tcW w:w="4123" w:type="dxa"/>
            <w:vMerge w:val="restart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4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118B" w:rsidRPr="000816CD" w:rsidTr="000816CD">
        <w:tc>
          <w:tcPr>
            <w:tcW w:w="4123" w:type="dxa"/>
            <w:vMerge/>
          </w:tcPr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34B4" w:rsidRPr="000816CD" w:rsidTr="00753A31">
        <w:tc>
          <w:tcPr>
            <w:tcW w:w="4123" w:type="dxa"/>
            <w:vMerge w:val="restart"/>
          </w:tcPr>
          <w:p w:rsidR="002134B4" w:rsidRPr="000816CD" w:rsidRDefault="0021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143" w:type="dxa"/>
          </w:tcPr>
          <w:p w:rsidR="002134B4" w:rsidRPr="000816CD" w:rsidRDefault="0021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язык и (или) государственный язык Республики Татарстан</w:t>
            </w: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B4" w:rsidRPr="000816CD" w:rsidTr="00B860CD">
        <w:tc>
          <w:tcPr>
            <w:tcW w:w="4123" w:type="dxa"/>
            <w:vMerge/>
          </w:tcPr>
          <w:p w:rsidR="002134B4" w:rsidRPr="000816CD" w:rsidRDefault="00213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</w:tcPr>
          <w:p w:rsidR="002134B4" w:rsidRPr="000816CD" w:rsidRDefault="0021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B4" w:rsidRPr="000816CD" w:rsidTr="00B860CD">
        <w:tc>
          <w:tcPr>
            <w:tcW w:w="4123" w:type="dxa"/>
            <w:vMerge/>
          </w:tcPr>
          <w:p w:rsidR="002134B4" w:rsidRPr="000816CD" w:rsidRDefault="00213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</w:tcPr>
          <w:p w:rsidR="002134B4" w:rsidRPr="000816CD" w:rsidRDefault="0021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4B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2134B4">
              <w:rPr>
                <w:rFonts w:ascii="Times New Roman" w:hAnsi="Times New Roman" w:cs="Times New Roman"/>
                <w:sz w:val="24"/>
                <w:szCs w:val="24"/>
              </w:rPr>
              <w:t>язык республики Российской Федерации</w:t>
            </w: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</w:tcPr>
          <w:p w:rsidR="002134B4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2134B4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18B" w:rsidRPr="000816CD" w:rsidTr="000816CD">
        <w:tc>
          <w:tcPr>
            <w:tcW w:w="412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4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18B" w:rsidRPr="000816CD" w:rsidTr="000816CD">
        <w:tc>
          <w:tcPr>
            <w:tcW w:w="412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4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118B" w:rsidRPr="000816CD" w:rsidTr="000816CD">
        <w:tc>
          <w:tcPr>
            <w:tcW w:w="412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19010C">
              <w:rPr>
                <w:rFonts w:ascii="Times New Roman" w:hAnsi="Times New Roman" w:cs="Times New Roman"/>
                <w:sz w:val="24"/>
                <w:szCs w:val="24"/>
              </w:rPr>
              <w:t>ществознание и естествознание («Окружающий мир»</w:t>
            </w: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4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18B" w:rsidRPr="000816CD" w:rsidTr="000816CD">
        <w:tc>
          <w:tcPr>
            <w:tcW w:w="412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14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16CD" w:rsidRPr="000816CD" w:rsidTr="000816CD">
        <w:tc>
          <w:tcPr>
            <w:tcW w:w="4123" w:type="dxa"/>
            <w:vMerge w:val="restart"/>
          </w:tcPr>
          <w:p w:rsidR="000816CD" w:rsidRPr="000816CD" w:rsidRDefault="000816CD" w:rsidP="0008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143" w:type="dxa"/>
          </w:tcPr>
          <w:p w:rsidR="000816CD" w:rsidRPr="000816CD" w:rsidRDefault="000816CD" w:rsidP="0008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69" w:type="dxa"/>
            <w:gridSpan w:val="2"/>
          </w:tcPr>
          <w:p w:rsidR="000816CD" w:rsidRPr="000816CD" w:rsidRDefault="000816CD" w:rsidP="0008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9" w:type="dxa"/>
            <w:gridSpan w:val="2"/>
          </w:tcPr>
          <w:p w:rsidR="000816CD" w:rsidRPr="000816CD" w:rsidRDefault="000816CD" w:rsidP="0008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9" w:type="dxa"/>
            <w:gridSpan w:val="2"/>
          </w:tcPr>
          <w:p w:rsidR="000816CD" w:rsidRPr="000816CD" w:rsidRDefault="000816CD" w:rsidP="0008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9" w:type="dxa"/>
            <w:gridSpan w:val="2"/>
          </w:tcPr>
          <w:p w:rsidR="000816CD" w:rsidRPr="000816CD" w:rsidRDefault="000816CD" w:rsidP="0008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816CD" w:rsidRPr="000816CD" w:rsidTr="000816CD">
        <w:tc>
          <w:tcPr>
            <w:tcW w:w="4123" w:type="dxa"/>
            <w:vMerge/>
          </w:tcPr>
          <w:p w:rsidR="000816CD" w:rsidRPr="000816CD" w:rsidRDefault="000816CD" w:rsidP="00081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</w:tcPr>
          <w:p w:rsidR="000816CD" w:rsidRPr="000816CD" w:rsidRDefault="000816CD" w:rsidP="0008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9" w:type="dxa"/>
            <w:gridSpan w:val="2"/>
          </w:tcPr>
          <w:p w:rsidR="000816CD" w:rsidRPr="000816CD" w:rsidRDefault="000816CD" w:rsidP="0008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9" w:type="dxa"/>
            <w:gridSpan w:val="2"/>
          </w:tcPr>
          <w:p w:rsidR="000816CD" w:rsidRPr="000816CD" w:rsidRDefault="000816CD" w:rsidP="0008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9" w:type="dxa"/>
            <w:gridSpan w:val="2"/>
          </w:tcPr>
          <w:p w:rsidR="000816CD" w:rsidRPr="000816CD" w:rsidRDefault="000816CD" w:rsidP="0008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9" w:type="dxa"/>
            <w:gridSpan w:val="2"/>
          </w:tcPr>
          <w:p w:rsidR="000816CD" w:rsidRPr="000816CD" w:rsidRDefault="000816CD" w:rsidP="0008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F118B" w:rsidRPr="000816CD" w:rsidTr="000816CD">
        <w:tc>
          <w:tcPr>
            <w:tcW w:w="412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4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18B" w:rsidRPr="000816CD" w:rsidTr="000816CD">
        <w:tc>
          <w:tcPr>
            <w:tcW w:w="412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43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18B" w:rsidRPr="000816CD" w:rsidTr="000816CD">
        <w:tc>
          <w:tcPr>
            <w:tcW w:w="8266" w:type="dxa"/>
            <w:gridSpan w:val="2"/>
            <w:shd w:val="clear" w:color="auto" w:fill="00FF00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F118B" w:rsidRPr="000816CD" w:rsidTr="000816CD">
        <w:tc>
          <w:tcPr>
            <w:tcW w:w="14542" w:type="dxa"/>
            <w:gridSpan w:val="10"/>
            <w:shd w:val="clear" w:color="auto" w:fill="FFFFB3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F118B" w:rsidRPr="000816CD" w:rsidTr="000816CD">
        <w:tc>
          <w:tcPr>
            <w:tcW w:w="8266" w:type="dxa"/>
            <w:gridSpan w:val="2"/>
            <w:shd w:val="clear" w:color="auto" w:fill="D9D9D9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69" w:type="dxa"/>
            <w:gridSpan w:val="2"/>
            <w:shd w:val="clear" w:color="auto" w:fill="D9D9D9"/>
          </w:tcPr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shd w:val="clear" w:color="auto" w:fill="D9D9D9"/>
          </w:tcPr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shd w:val="clear" w:color="auto" w:fill="D9D9D9"/>
          </w:tcPr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shd w:val="clear" w:color="auto" w:fill="D9D9D9"/>
          </w:tcPr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8B" w:rsidRPr="000816CD" w:rsidTr="000816CD">
        <w:tc>
          <w:tcPr>
            <w:tcW w:w="8266" w:type="dxa"/>
            <w:gridSpan w:val="2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18B" w:rsidRPr="000816CD" w:rsidTr="000816CD">
        <w:tc>
          <w:tcPr>
            <w:tcW w:w="8266" w:type="dxa"/>
            <w:gridSpan w:val="2"/>
            <w:shd w:val="clear" w:color="auto" w:fill="00FF00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18B" w:rsidRPr="000816CD" w:rsidTr="000816CD">
        <w:tc>
          <w:tcPr>
            <w:tcW w:w="8266" w:type="dxa"/>
            <w:gridSpan w:val="2"/>
            <w:shd w:val="clear" w:color="auto" w:fill="00FF00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9" w:type="dxa"/>
            <w:gridSpan w:val="2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F118B" w:rsidRPr="000816CD" w:rsidTr="000816CD">
        <w:tc>
          <w:tcPr>
            <w:tcW w:w="8266" w:type="dxa"/>
            <w:gridSpan w:val="2"/>
            <w:shd w:val="clear" w:color="auto" w:fill="FCE3FC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69" w:type="dxa"/>
            <w:gridSpan w:val="2"/>
            <w:shd w:val="clear" w:color="auto" w:fill="FCE3FC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9" w:type="dxa"/>
            <w:gridSpan w:val="2"/>
            <w:shd w:val="clear" w:color="auto" w:fill="FCE3FC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9" w:type="dxa"/>
            <w:gridSpan w:val="2"/>
            <w:shd w:val="clear" w:color="auto" w:fill="FCE3FC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9" w:type="dxa"/>
            <w:gridSpan w:val="2"/>
            <w:shd w:val="clear" w:color="auto" w:fill="FCE3FC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F118B" w:rsidRPr="000816CD" w:rsidTr="000816CD">
        <w:tc>
          <w:tcPr>
            <w:tcW w:w="8266" w:type="dxa"/>
            <w:gridSpan w:val="2"/>
            <w:shd w:val="clear" w:color="auto" w:fill="FCE3FC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69" w:type="dxa"/>
            <w:gridSpan w:val="2"/>
            <w:shd w:val="clear" w:color="auto" w:fill="FCE3FC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569" w:type="dxa"/>
            <w:gridSpan w:val="2"/>
            <w:shd w:val="clear" w:color="auto" w:fill="FCE3FC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569" w:type="dxa"/>
            <w:gridSpan w:val="2"/>
            <w:shd w:val="clear" w:color="auto" w:fill="FCE3FC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569" w:type="dxa"/>
            <w:gridSpan w:val="2"/>
            <w:shd w:val="clear" w:color="auto" w:fill="FCE3FC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0F118B" w:rsidRPr="000816CD" w:rsidRDefault="003B0413" w:rsidP="000816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16CD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0816CD" w:rsidRPr="000816CD" w:rsidRDefault="000816CD" w:rsidP="00AD2C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</w:t>
      </w:r>
      <w:r w:rsidR="003B0413" w:rsidRPr="00081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="003B0413" w:rsidRPr="000816CD">
        <w:rPr>
          <w:rFonts w:ascii="Times New Roman" w:hAnsi="Times New Roman" w:cs="Times New Roman"/>
          <w:sz w:val="24"/>
          <w:szCs w:val="24"/>
        </w:rPr>
        <w:t xml:space="preserve"> «Гимназия №175»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0F118B" w:rsidRPr="000816CD" w:rsidTr="00165ACF">
        <w:tc>
          <w:tcPr>
            <w:tcW w:w="4847" w:type="dxa"/>
            <w:vMerge w:val="restart"/>
            <w:shd w:val="clear" w:color="auto" w:fill="D9D9D9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5" w:type="dxa"/>
            <w:gridSpan w:val="4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F118B" w:rsidRPr="000816CD" w:rsidTr="00165ACF">
        <w:tc>
          <w:tcPr>
            <w:tcW w:w="4847" w:type="dxa"/>
            <w:vMerge/>
          </w:tcPr>
          <w:p w:rsidR="000F118B" w:rsidRPr="000816CD" w:rsidRDefault="000F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4" w:type="dxa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F118B" w:rsidRPr="000816CD" w:rsidTr="00165ACF">
        <w:tc>
          <w:tcPr>
            <w:tcW w:w="4847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3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18B" w:rsidRPr="000816CD" w:rsidTr="00165ACF">
        <w:tc>
          <w:tcPr>
            <w:tcW w:w="4847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423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18B" w:rsidRPr="000816CD" w:rsidTr="00165ACF">
        <w:tc>
          <w:tcPr>
            <w:tcW w:w="4847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423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18B" w:rsidRPr="000816CD" w:rsidTr="00165ACF">
        <w:tc>
          <w:tcPr>
            <w:tcW w:w="4847" w:type="dxa"/>
          </w:tcPr>
          <w:p w:rsidR="000F118B" w:rsidRPr="000816CD" w:rsidRDefault="0019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23" w:type="dxa"/>
          </w:tcPr>
          <w:p w:rsidR="000F118B" w:rsidRPr="000816CD" w:rsidRDefault="00190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24" w:type="dxa"/>
          </w:tcPr>
          <w:p w:rsidR="000F118B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4" w:type="dxa"/>
          </w:tcPr>
          <w:p w:rsidR="000F118B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4" w:type="dxa"/>
          </w:tcPr>
          <w:p w:rsidR="000F118B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18B" w:rsidRPr="000816CD" w:rsidTr="00165ACF">
        <w:tc>
          <w:tcPr>
            <w:tcW w:w="4847" w:type="dxa"/>
          </w:tcPr>
          <w:p w:rsidR="000F118B" w:rsidRPr="000816CD" w:rsidRDefault="0019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3" w:type="dxa"/>
          </w:tcPr>
          <w:p w:rsidR="000F118B" w:rsidRPr="000816CD" w:rsidRDefault="00190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24" w:type="dxa"/>
          </w:tcPr>
          <w:p w:rsidR="000F118B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4" w:type="dxa"/>
          </w:tcPr>
          <w:p w:rsidR="000F118B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4" w:type="dxa"/>
          </w:tcPr>
          <w:p w:rsidR="000F118B" w:rsidRPr="000816CD" w:rsidRDefault="0021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ACF" w:rsidRPr="000816CD" w:rsidTr="00165ACF">
        <w:tc>
          <w:tcPr>
            <w:tcW w:w="4847" w:type="dxa"/>
          </w:tcPr>
          <w:p w:rsidR="00165ACF" w:rsidRPr="00165ACF" w:rsidRDefault="00165A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Смысловое чтение</w:t>
            </w:r>
          </w:p>
        </w:tc>
        <w:tc>
          <w:tcPr>
            <w:tcW w:w="2423" w:type="dxa"/>
          </w:tcPr>
          <w:p w:rsidR="00165ACF" w:rsidRPr="00165ACF" w:rsidRDefault="00165A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424" w:type="dxa"/>
          </w:tcPr>
          <w:p w:rsidR="00165ACF" w:rsidRPr="00165ACF" w:rsidRDefault="00165A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24" w:type="dxa"/>
          </w:tcPr>
          <w:p w:rsidR="00165ACF" w:rsidRPr="00165ACF" w:rsidRDefault="00165A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24" w:type="dxa"/>
          </w:tcPr>
          <w:p w:rsidR="00165ACF" w:rsidRPr="00165ACF" w:rsidRDefault="00165A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65ACF" w:rsidRPr="000816CD" w:rsidTr="00165ACF">
        <w:tc>
          <w:tcPr>
            <w:tcW w:w="4847" w:type="dxa"/>
          </w:tcPr>
          <w:p w:rsidR="00165ACF" w:rsidRDefault="00165ACF" w:rsidP="00165A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2423" w:type="dxa"/>
          </w:tcPr>
          <w:p w:rsidR="00165ACF" w:rsidRDefault="00165ACF" w:rsidP="0016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165ACF" w:rsidRDefault="00165ACF" w:rsidP="0016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424" w:type="dxa"/>
          </w:tcPr>
          <w:p w:rsidR="00165ACF" w:rsidRDefault="00165ACF" w:rsidP="0016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165ACF" w:rsidRDefault="00165ACF" w:rsidP="0016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18B" w:rsidRPr="000816CD" w:rsidTr="00165ACF">
        <w:tc>
          <w:tcPr>
            <w:tcW w:w="4847" w:type="dxa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Экскурсии, посещение музеев и театров, конкурсы, соревнования</w:t>
            </w:r>
          </w:p>
        </w:tc>
        <w:tc>
          <w:tcPr>
            <w:tcW w:w="2423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118B" w:rsidRPr="000816CD" w:rsidTr="00165ACF">
        <w:tc>
          <w:tcPr>
            <w:tcW w:w="4847" w:type="dxa"/>
            <w:shd w:val="clear" w:color="auto" w:fill="00FF00"/>
          </w:tcPr>
          <w:p w:rsidR="000F118B" w:rsidRPr="000816CD" w:rsidRDefault="003B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3" w:type="dxa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4" w:type="dxa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4" w:type="dxa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4" w:type="dxa"/>
            <w:shd w:val="clear" w:color="auto" w:fill="00FF00"/>
          </w:tcPr>
          <w:p w:rsidR="000F118B" w:rsidRPr="000816CD" w:rsidRDefault="003B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B0413" w:rsidRDefault="003B0413"/>
    <w:sectPr w:rsidR="003B0413" w:rsidSect="002134B4">
      <w:pgSz w:w="16820" w:h="11900" w:orient="landscape"/>
      <w:pgMar w:top="85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816CD"/>
    <w:rsid w:val="000A07A9"/>
    <w:rsid w:val="000C3476"/>
    <w:rsid w:val="000F118B"/>
    <w:rsid w:val="000F4598"/>
    <w:rsid w:val="001041B9"/>
    <w:rsid w:val="0010613A"/>
    <w:rsid w:val="00112D88"/>
    <w:rsid w:val="001440F4"/>
    <w:rsid w:val="0015448F"/>
    <w:rsid w:val="00165ACF"/>
    <w:rsid w:val="001735B5"/>
    <w:rsid w:val="0019010C"/>
    <w:rsid w:val="001A682B"/>
    <w:rsid w:val="001A68E1"/>
    <w:rsid w:val="001A75C4"/>
    <w:rsid w:val="001A779A"/>
    <w:rsid w:val="001B1213"/>
    <w:rsid w:val="001B4302"/>
    <w:rsid w:val="002134B4"/>
    <w:rsid w:val="00217E91"/>
    <w:rsid w:val="00226645"/>
    <w:rsid w:val="00270402"/>
    <w:rsid w:val="002A12FF"/>
    <w:rsid w:val="002A5D25"/>
    <w:rsid w:val="002E245D"/>
    <w:rsid w:val="0030678A"/>
    <w:rsid w:val="0031079C"/>
    <w:rsid w:val="0032532D"/>
    <w:rsid w:val="00344318"/>
    <w:rsid w:val="003746B2"/>
    <w:rsid w:val="00374FEA"/>
    <w:rsid w:val="003963BA"/>
    <w:rsid w:val="003A7E5F"/>
    <w:rsid w:val="003B0413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116D5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D2C74"/>
    <w:rsid w:val="00AF55C5"/>
    <w:rsid w:val="00B078E7"/>
    <w:rsid w:val="00B47A20"/>
    <w:rsid w:val="00B47E19"/>
    <w:rsid w:val="00B54321"/>
    <w:rsid w:val="00B645AA"/>
    <w:rsid w:val="00B64ADE"/>
    <w:rsid w:val="00B761EB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05346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0BE9"/>
    <w:rsid w:val="00F35982"/>
    <w:rsid w:val="00F41C65"/>
    <w:rsid w:val="00F60A00"/>
    <w:rsid w:val="00F70460"/>
    <w:rsid w:val="00F709E9"/>
    <w:rsid w:val="00F73DCA"/>
    <w:rsid w:val="00F75A7C"/>
    <w:rsid w:val="00F86206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D9C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6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2025-06-13T16:48:00Z</dcterms:created>
  <dcterms:modified xsi:type="dcterms:W3CDTF">2025-08-26T09:55:00Z</dcterms:modified>
</cp:coreProperties>
</file>